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C73B2" w14:textId="77777777" w:rsidR="002216A9" w:rsidRDefault="002216A9" w:rsidP="002216A9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</w:pPr>
      <w:r w:rsidRPr="007B6258">
        <w:rPr>
          <w:rFonts w:ascii="Arial" w:eastAsia="Times New Roman" w:hAnsi="Arial" w:cs="Arial"/>
          <w:noProof/>
          <w:color w:val="000000"/>
          <w:kern w:val="0"/>
          <w:sz w:val="20"/>
          <w:szCs w:val="20"/>
          <w:highlight w:val="yellow"/>
          <w:shd w:val="clear" w:color="auto" w:fill="FFFFFF"/>
        </w:rPr>
        <w:drawing>
          <wp:inline distT="0" distB="0" distL="0" distR="0" wp14:anchorId="794E6D9D" wp14:editId="50D00A6F">
            <wp:extent cx="1081405" cy="107188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F4290" w14:textId="43CBDE16" w:rsidR="002216A9" w:rsidRDefault="005C5C16" w:rsidP="002216A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</w:pPr>
      <w:r w:rsidRPr="005C5C16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August</w:t>
      </w:r>
      <w:r w:rsidR="008C5C6D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 xml:space="preserve"> 12,</w:t>
      </w:r>
      <w:r w:rsidR="00055E0A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 xml:space="preserve"> </w:t>
      </w:r>
      <w:r w:rsidR="00397720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201</w:t>
      </w:r>
      <w:r w:rsidR="00FB7D44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9</w:t>
      </w:r>
    </w:p>
    <w:p w14:paraId="6B59726A" w14:textId="43549E3E" w:rsidR="002216A9" w:rsidRDefault="002216A9" w:rsidP="002216A9">
      <w:pPr>
        <w:pStyle w:val="Title"/>
        <w:rPr>
          <w:shd w:val="clear" w:color="auto" w:fill="FFFFFF"/>
        </w:rPr>
      </w:pPr>
      <w:r>
        <w:rPr>
          <w:shd w:val="clear" w:color="auto" w:fill="FFFFFF"/>
        </w:rPr>
        <w:t xml:space="preserve">CLFP Foundation </w:t>
      </w:r>
      <w:r w:rsidR="001E143C">
        <w:rPr>
          <w:shd w:val="clear" w:color="auto" w:fill="FFFFFF"/>
        </w:rPr>
        <w:t xml:space="preserve">Adds </w:t>
      </w:r>
      <w:r w:rsidR="008C5C6D">
        <w:rPr>
          <w:shd w:val="clear" w:color="auto" w:fill="FFFFFF"/>
        </w:rPr>
        <w:t>10</w:t>
      </w:r>
      <w:r w:rsidR="000F300A">
        <w:rPr>
          <w:shd w:val="clear" w:color="auto" w:fill="FFFFFF"/>
        </w:rPr>
        <w:t xml:space="preserve"> New CLFPs</w:t>
      </w:r>
    </w:p>
    <w:p w14:paraId="6187401F" w14:textId="77777777" w:rsidR="002216A9" w:rsidRDefault="002216A9" w:rsidP="002216A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</w:pPr>
    </w:p>
    <w:p w14:paraId="622A6F86" w14:textId="6983E36D" w:rsidR="00F64143" w:rsidRDefault="002216A9" w:rsidP="594D1EBF">
      <w:pPr>
        <w:spacing w:after="0" w:line="240" w:lineRule="auto"/>
        <w:rPr>
          <w:rFonts w:eastAsia="Times New Roman" w:cs="Arial"/>
          <w:color w:val="000000" w:themeColor="text1"/>
        </w:rPr>
      </w:pPr>
      <w:r w:rsidRPr="00AC0356">
        <w:rPr>
          <w:rFonts w:eastAsia="Times New Roman" w:cs="Arial"/>
          <w:color w:val="000000"/>
          <w:kern w:val="0"/>
          <w:shd w:val="clear" w:color="auto" w:fill="FFFFFF"/>
        </w:rPr>
        <w:t>The Certified Lease &amp; Finance Professional (CLFP) Foundation is pleased to announce that</w:t>
      </w:r>
      <w:r w:rsidR="008C5C6D">
        <w:rPr>
          <w:rFonts w:eastAsia="Times New Roman" w:cs="Arial"/>
          <w:color w:val="000000"/>
          <w:kern w:val="0"/>
          <w:shd w:val="clear" w:color="auto" w:fill="FFFFFF"/>
        </w:rPr>
        <w:t xml:space="preserve"> </w:t>
      </w:r>
      <w:r w:rsidR="00E5465B">
        <w:rPr>
          <w:rFonts w:eastAsia="Times New Roman" w:cs="Arial"/>
          <w:color w:val="000000"/>
          <w:kern w:val="0"/>
          <w:shd w:val="clear" w:color="auto" w:fill="FFFFFF"/>
        </w:rPr>
        <w:t>ten</w:t>
      </w:r>
      <w:r w:rsidRPr="00AC0356">
        <w:rPr>
          <w:rFonts w:eastAsia="Times New Roman" w:cs="Arial"/>
          <w:color w:val="000000"/>
          <w:kern w:val="0"/>
          <w:shd w:val="clear" w:color="auto" w:fill="FFFFFF"/>
        </w:rPr>
        <w:t xml:space="preserve"> </w:t>
      </w:r>
      <w:r w:rsidR="000D2292">
        <w:rPr>
          <w:rFonts w:eastAsia="Times New Roman" w:cs="Arial"/>
          <w:color w:val="000000"/>
          <w:kern w:val="0"/>
          <w:shd w:val="clear" w:color="auto" w:fill="FFFFFF"/>
        </w:rPr>
        <w:t xml:space="preserve">individuals </w:t>
      </w:r>
      <w:r w:rsidR="001E143C">
        <w:rPr>
          <w:rFonts w:eastAsia="Times New Roman" w:cs="Arial"/>
          <w:color w:val="000000"/>
          <w:kern w:val="0"/>
          <w:shd w:val="clear" w:color="auto" w:fill="FFFFFF"/>
        </w:rPr>
        <w:t xml:space="preserve">who </w:t>
      </w:r>
      <w:r w:rsidR="00E5465B">
        <w:rPr>
          <w:rFonts w:eastAsia="Times New Roman" w:cs="Arial"/>
          <w:color w:val="000000"/>
          <w:kern w:val="0"/>
          <w:shd w:val="clear" w:color="auto" w:fill="FFFFFF"/>
        </w:rPr>
        <w:t xml:space="preserve">recently </w:t>
      </w:r>
      <w:r w:rsidRPr="00AC0356">
        <w:rPr>
          <w:rFonts w:eastAsia="Times New Roman" w:cs="Arial"/>
          <w:color w:val="000000"/>
          <w:kern w:val="0"/>
          <w:shd w:val="clear" w:color="auto" w:fill="FFFFFF"/>
        </w:rPr>
        <w:t xml:space="preserve">sat through </w:t>
      </w:r>
      <w:r w:rsidR="000D2292">
        <w:rPr>
          <w:rFonts w:eastAsia="Times New Roman" w:cs="Arial"/>
          <w:color w:val="000000"/>
          <w:kern w:val="0"/>
          <w:shd w:val="clear" w:color="auto" w:fill="FFFFFF"/>
        </w:rPr>
        <w:t>the 8-hour online CLFP exam</w:t>
      </w:r>
      <w:r w:rsidR="001E143C" w:rsidRPr="005C5C16">
        <w:rPr>
          <w:rFonts w:eastAsia="Times New Roman" w:cs="Arial"/>
          <w:color w:val="000000"/>
          <w:kern w:val="0"/>
          <w:shd w:val="clear" w:color="auto" w:fill="FFFFFF"/>
        </w:rPr>
        <w:t>,</w:t>
      </w:r>
      <w:r w:rsidR="001E143C" w:rsidRPr="00135E75">
        <w:rPr>
          <w:rFonts w:eastAsia="Times New Roman" w:cs="Arial"/>
          <w:color w:val="000000"/>
          <w:kern w:val="0"/>
          <w:shd w:val="clear" w:color="auto" w:fill="FFFFFF"/>
        </w:rPr>
        <w:t xml:space="preserve"> have passe</w:t>
      </w:r>
      <w:r w:rsidR="00AF2870" w:rsidRPr="00135E75">
        <w:rPr>
          <w:rFonts w:eastAsia="Times New Roman" w:cs="Arial"/>
          <w:color w:val="000000"/>
          <w:kern w:val="0"/>
          <w:shd w:val="clear" w:color="auto" w:fill="FFFFFF"/>
        </w:rPr>
        <w:t>d.  They are:</w:t>
      </w:r>
    </w:p>
    <w:p w14:paraId="3A950EFE" w14:textId="036D0C2E" w:rsidR="00CC411A" w:rsidRDefault="00CC411A" w:rsidP="6673D80E">
      <w:pPr>
        <w:spacing w:after="0" w:line="240" w:lineRule="auto"/>
        <w:rPr>
          <w:rFonts w:eastAsia="Times New Roman" w:cs="Arial"/>
          <w:color w:val="000000"/>
          <w:kern w:val="0"/>
          <w:shd w:val="clear" w:color="auto" w:fill="FFFFFF"/>
        </w:rPr>
      </w:pPr>
    </w:p>
    <w:p w14:paraId="53FA13B5" w14:textId="479C9F32" w:rsidR="00DC269F" w:rsidRDefault="06B1FFCA" w:rsidP="00E5465B">
      <w:pPr>
        <w:pStyle w:val="ListParagraph"/>
        <w:numPr>
          <w:ilvl w:val="0"/>
          <w:numId w:val="11"/>
        </w:numPr>
      </w:pPr>
      <w:r>
        <w:t>Nerio Gonzalez Sanchez, CLFP – Vice President of Credit and Operations, Global Financial &amp; Leasing Services LLC</w:t>
      </w:r>
    </w:p>
    <w:p w14:paraId="2BFECDED" w14:textId="7738AAB7" w:rsidR="547902DD" w:rsidRDefault="221DCB7A" w:rsidP="00E5465B">
      <w:pPr>
        <w:pStyle w:val="ListParagraph"/>
        <w:numPr>
          <w:ilvl w:val="0"/>
          <w:numId w:val="11"/>
        </w:numPr>
      </w:pPr>
      <w:r>
        <w:t>Cindy Grover, CLFP – Funding Coordinator II, Financial Pacific Leasing, Inc.</w:t>
      </w:r>
    </w:p>
    <w:p w14:paraId="4593C7AA" w14:textId="6F3E7C8F" w:rsidR="00BF589A" w:rsidRDefault="547902DD" w:rsidP="00E5465B">
      <w:pPr>
        <w:pStyle w:val="ListParagraph"/>
        <w:numPr>
          <w:ilvl w:val="0"/>
          <w:numId w:val="11"/>
        </w:numPr>
      </w:pPr>
      <w:r>
        <w:t>Dan Kats, CLFP Associate – Audit Manager, ECS Financial Services, Inc.</w:t>
      </w:r>
    </w:p>
    <w:p w14:paraId="0810F0D7" w14:textId="6727DE64" w:rsidR="5831A9DC" w:rsidRDefault="547902DD" w:rsidP="00E5465B">
      <w:pPr>
        <w:pStyle w:val="ListParagraph"/>
        <w:numPr>
          <w:ilvl w:val="0"/>
          <w:numId w:val="11"/>
        </w:numPr>
      </w:pPr>
      <w:r>
        <w:t>Yuman Li, CLFP – Staff Accountant, ECS Financial Services, Inc.</w:t>
      </w:r>
    </w:p>
    <w:p w14:paraId="7F8BA17A" w14:textId="78C3F1F0" w:rsidR="00E93751" w:rsidRDefault="00E93751" w:rsidP="00E5465B">
      <w:pPr>
        <w:pStyle w:val="ListParagraph"/>
        <w:numPr>
          <w:ilvl w:val="0"/>
          <w:numId w:val="11"/>
        </w:numPr>
      </w:pPr>
      <w:r>
        <w:t xml:space="preserve">Julie Miller, CLFP Associate </w:t>
      </w:r>
      <w:r w:rsidR="006D4DCE">
        <w:t>– Manager</w:t>
      </w:r>
      <w:r w:rsidR="006D4DCE" w:rsidRPr="006D4DCE">
        <w:t>, Customer Success</w:t>
      </w:r>
      <w:r>
        <w:t xml:space="preserve">, </w:t>
      </w:r>
      <w:proofErr w:type="spellStart"/>
      <w:r>
        <w:t>ConnectedFi</w:t>
      </w:r>
      <w:proofErr w:type="spellEnd"/>
    </w:p>
    <w:p w14:paraId="39E32B40" w14:textId="402E25B8" w:rsidR="00CB31DE" w:rsidRDefault="547902DD" w:rsidP="00E5465B">
      <w:pPr>
        <w:pStyle w:val="ListParagraph"/>
        <w:numPr>
          <w:ilvl w:val="0"/>
          <w:numId w:val="11"/>
        </w:numPr>
      </w:pPr>
      <w:r>
        <w:t>Wyman Rothanburg, CLFP – National Account Manager, Northland Capital Financial Services, LLC</w:t>
      </w:r>
    </w:p>
    <w:p w14:paraId="34B4042F" w14:textId="782DF7C5" w:rsidR="00DC41AF" w:rsidRPr="002E1289" w:rsidRDefault="06B1FFCA" w:rsidP="00E5465B">
      <w:pPr>
        <w:pStyle w:val="ListParagraph"/>
        <w:numPr>
          <w:ilvl w:val="0"/>
          <w:numId w:val="11"/>
        </w:numPr>
      </w:pPr>
      <w:r>
        <w:t>Julian Sirull, CLFP – Broker Relationship Manager - Western Region, Global Financial &amp; Leasing Services LLC</w:t>
      </w:r>
    </w:p>
    <w:p w14:paraId="3B291BB5" w14:textId="75D00FAC" w:rsidR="00B82E8B" w:rsidRDefault="547902DD" w:rsidP="00E5465B">
      <w:pPr>
        <w:pStyle w:val="ListParagraph"/>
        <w:numPr>
          <w:ilvl w:val="0"/>
          <w:numId w:val="11"/>
        </w:numPr>
      </w:pPr>
      <w:r>
        <w:t>Mark Stephany, CLFP – Equipment Finance Specialist, RBC-WM channel, First American Equipment Finance</w:t>
      </w:r>
    </w:p>
    <w:p w14:paraId="49F62169" w14:textId="313E0C60" w:rsidR="008C5C6D" w:rsidRDefault="008C5C6D" w:rsidP="00E5465B">
      <w:pPr>
        <w:pStyle w:val="ListParagraph"/>
        <w:numPr>
          <w:ilvl w:val="0"/>
          <w:numId w:val="11"/>
        </w:numPr>
      </w:pPr>
      <w:r>
        <w:t xml:space="preserve">Stacey Thompson, CLFP </w:t>
      </w:r>
      <w:r w:rsidR="00B00202">
        <w:t>– Loan/Lease Servicing Specialist</w:t>
      </w:r>
      <w:r>
        <w:t>, First Foundation Bank</w:t>
      </w:r>
    </w:p>
    <w:p w14:paraId="5C7686A0" w14:textId="66E399E2" w:rsidR="00DC41AF" w:rsidRDefault="00DC41AF" w:rsidP="00E5465B">
      <w:pPr>
        <w:pStyle w:val="ListParagraph"/>
        <w:numPr>
          <w:ilvl w:val="0"/>
          <w:numId w:val="11"/>
        </w:numPr>
      </w:pPr>
      <w:r>
        <w:t xml:space="preserve">William Thomsen, CLFP – </w:t>
      </w:r>
      <w:r w:rsidR="00506130">
        <w:t>Operations Manager</w:t>
      </w:r>
      <w:r>
        <w:t xml:space="preserve">, </w:t>
      </w:r>
      <w:r w:rsidRPr="00DC41AF">
        <w:t>Better Business Funding, LLC</w:t>
      </w:r>
      <w:r>
        <w:t> </w:t>
      </w:r>
    </w:p>
    <w:p w14:paraId="5B274CF0" w14:textId="6D7CBB03" w:rsidR="003C65F1" w:rsidRPr="000C594A" w:rsidRDefault="009129A0" w:rsidP="003C65F1">
      <w:pPr>
        <w:spacing w:before="240" w:afterLines="120" w:after="288" w:line="240" w:lineRule="auto"/>
        <w:rPr>
          <w:rFonts w:cstheme="minorHAnsi"/>
          <w:color w:val="FF0000"/>
        </w:rPr>
      </w:pPr>
      <w:bookmarkStart w:id="0" w:name="_GoBack"/>
      <w:bookmarkEnd w:id="0"/>
      <w:r>
        <w:rPr>
          <w:rFonts w:asciiTheme="minorHAnsi" w:hAnsiTheme="minorHAnsi" w:cstheme="minorHAnsi"/>
        </w:rPr>
        <w:t>“</w:t>
      </w:r>
      <w:r w:rsidR="003C65F1" w:rsidRPr="003C65F1">
        <w:rPr>
          <w:rFonts w:asciiTheme="minorHAnsi" w:hAnsiTheme="minorHAnsi" w:cstheme="minorHAnsi"/>
        </w:rPr>
        <w:t>I chose to pursue the CLFP designation primarily to get in tune with the many standards and regulations of our leasing industry, and to gain a thorough understanding of the entire business cycle. Future recertifications will allow me to keep up to date as regulations change.</w:t>
      </w:r>
      <w:r w:rsidR="003C65F1" w:rsidRPr="003C65F1">
        <w:rPr>
          <w:rFonts w:cstheme="minorHAnsi"/>
        </w:rPr>
        <w:t xml:space="preserve">  </w:t>
      </w:r>
      <w:r w:rsidR="003C65F1" w:rsidRPr="003C65F1">
        <w:rPr>
          <w:rFonts w:asciiTheme="minorHAnsi" w:hAnsiTheme="minorHAnsi" w:cstheme="minorHAnsi"/>
        </w:rPr>
        <w:t xml:space="preserve">Being a CLFP gives me the privilege of belonging to an exclusive group of industry </w:t>
      </w:r>
      <w:r w:rsidRPr="003C65F1">
        <w:rPr>
          <w:rFonts w:asciiTheme="minorHAnsi" w:hAnsiTheme="minorHAnsi" w:cstheme="minorHAnsi"/>
        </w:rPr>
        <w:t>professionals and</w:t>
      </w:r>
      <w:r w:rsidR="003C65F1" w:rsidRPr="003C65F1">
        <w:rPr>
          <w:rFonts w:asciiTheme="minorHAnsi" w:hAnsiTheme="minorHAnsi" w:cstheme="minorHAnsi"/>
        </w:rPr>
        <w:t xml:space="preserve"> offers me the opportunity to help others who cho</w:t>
      </w:r>
      <w:r>
        <w:rPr>
          <w:rFonts w:asciiTheme="minorHAnsi" w:hAnsiTheme="minorHAnsi" w:cstheme="minorHAnsi"/>
        </w:rPr>
        <w:t>o</w:t>
      </w:r>
      <w:r w:rsidR="003C65F1" w:rsidRPr="003C65F1">
        <w:rPr>
          <w:rFonts w:asciiTheme="minorHAnsi" w:hAnsiTheme="minorHAnsi" w:cstheme="minorHAnsi"/>
        </w:rPr>
        <w:t>se to pursue the CLFP designation</w:t>
      </w:r>
      <w:r>
        <w:rPr>
          <w:rFonts w:asciiTheme="minorHAnsi" w:hAnsiTheme="minorHAnsi" w:cstheme="minorHAnsi"/>
        </w:rPr>
        <w:t>,” stated</w:t>
      </w:r>
      <w:r w:rsidR="003C65F1" w:rsidRPr="003C65F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Mr. Sanchez who attended the Academy for Lease &amp; Finance Professionals hosted by Wintrust Specialty Finance.</w:t>
      </w:r>
    </w:p>
    <w:p w14:paraId="174439E0" w14:textId="2FEBB161" w:rsidR="0052780A" w:rsidRDefault="2CE6A20E" w:rsidP="2CE6A20E">
      <w:pPr>
        <w:spacing w:after="0" w:line="240" w:lineRule="auto"/>
        <w:rPr>
          <w:color w:val="FF0000"/>
          <w:highlight w:val="yellow"/>
        </w:rPr>
      </w:pPr>
      <w:r>
        <w:t xml:space="preserve">The CLFP designation identifies an individual as a knowledgeable professional to employers, clients, customers, and peers in the equipment finance industry. There are currently </w:t>
      </w:r>
      <w:r w:rsidR="000E59C8" w:rsidRPr="0056687B">
        <w:t>7</w:t>
      </w:r>
      <w:r w:rsidR="005C5C16" w:rsidRPr="0056687B">
        <w:t>6</w:t>
      </w:r>
      <w:r w:rsidR="0056687B" w:rsidRPr="0056687B">
        <w:t>2</w:t>
      </w:r>
      <w:r>
        <w:t xml:space="preserve"> active Certified Lease &amp; Finance Professionals and Associates</w:t>
      </w:r>
      <w:r w:rsidR="00E5465B">
        <w:t xml:space="preserve"> in the United States, Canada and Australia</w:t>
      </w:r>
      <w:r>
        <w:t>. For more informatio</w:t>
      </w:r>
      <w:r w:rsidR="00634CF8">
        <w:t>n, v</w:t>
      </w:r>
      <w:r>
        <w:t>isit http://www.CLFPFoundation.org.</w:t>
      </w:r>
    </w:p>
    <w:sectPr w:rsidR="0052780A" w:rsidSect="00896A46">
      <w:pgSz w:w="12240" w:h="15840"/>
      <w:pgMar w:top="1440" w:right="72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0A0"/>
    <w:multiLevelType w:val="hybridMultilevel"/>
    <w:tmpl w:val="69789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311040"/>
    <w:multiLevelType w:val="hybridMultilevel"/>
    <w:tmpl w:val="1C86B6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3664B0"/>
    <w:multiLevelType w:val="hybridMultilevel"/>
    <w:tmpl w:val="DD12A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31FFB"/>
    <w:multiLevelType w:val="hybridMultilevel"/>
    <w:tmpl w:val="4E243F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E85262"/>
    <w:multiLevelType w:val="multilevel"/>
    <w:tmpl w:val="8E80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B3049"/>
    <w:multiLevelType w:val="hybridMultilevel"/>
    <w:tmpl w:val="5F443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3032A"/>
    <w:multiLevelType w:val="hybridMultilevel"/>
    <w:tmpl w:val="199CC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0F4B1E"/>
    <w:multiLevelType w:val="hybridMultilevel"/>
    <w:tmpl w:val="FBE89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64FD0"/>
    <w:multiLevelType w:val="hybridMultilevel"/>
    <w:tmpl w:val="4E64B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01196"/>
    <w:multiLevelType w:val="multilevel"/>
    <w:tmpl w:val="BB8E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D3383B"/>
    <w:multiLevelType w:val="hybridMultilevel"/>
    <w:tmpl w:val="C3EA5A3A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A9"/>
    <w:rsid w:val="00022FAC"/>
    <w:rsid w:val="00040C99"/>
    <w:rsid w:val="00041D54"/>
    <w:rsid w:val="00042EDE"/>
    <w:rsid w:val="00050CDB"/>
    <w:rsid w:val="00051C94"/>
    <w:rsid w:val="00052C79"/>
    <w:rsid w:val="00053A3E"/>
    <w:rsid w:val="00055E0A"/>
    <w:rsid w:val="00064CB0"/>
    <w:rsid w:val="0007484A"/>
    <w:rsid w:val="000828A5"/>
    <w:rsid w:val="00083E2C"/>
    <w:rsid w:val="00087DD0"/>
    <w:rsid w:val="00093EF4"/>
    <w:rsid w:val="00096AFA"/>
    <w:rsid w:val="000A13AE"/>
    <w:rsid w:val="000A2AC6"/>
    <w:rsid w:val="000A2DD1"/>
    <w:rsid w:val="000A739F"/>
    <w:rsid w:val="000B0989"/>
    <w:rsid w:val="000B1384"/>
    <w:rsid w:val="000C594A"/>
    <w:rsid w:val="000D11E7"/>
    <w:rsid w:val="000D2292"/>
    <w:rsid w:val="000E0929"/>
    <w:rsid w:val="000E0BB9"/>
    <w:rsid w:val="000E59C8"/>
    <w:rsid w:val="000F2008"/>
    <w:rsid w:val="000F2672"/>
    <w:rsid w:val="000F300A"/>
    <w:rsid w:val="000F3216"/>
    <w:rsid w:val="00106B08"/>
    <w:rsid w:val="00124063"/>
    <w:rsid w:val="00135E75"/>
    <w:rsid w:val="00136CA2"/>
    <w:rsid w:val="00140B20"/>
    <w:rsid w:val="0014184E"/>
    <w:rsid w:val="001442CE"/>
    <w:rsid w:val="00153837"/>
    <w:rsid w:val="0015402F"/>
    <w:rsid w:val="00157E7E"/>
    <w:rsid w:val="001827E9"/>
    <w:rsid w:val="00185D12"/>
    <w:rsid w:val="00195515"/>
    <w:rsid w:val="00195AF3"/>
    <w:rsid w:val="00196134"/>
    <w:rsid w:val="00196299"/>
    <w:rsid w:val="001A5DC8"/>
    <w:rsid w:val="001A6003"/>
    <w:rsid w:val="001A7282"/>
    <w:rsid w:val="001B54E7"/>
    <w:rsid w:val="001B79A7"/>
    <w:rsid w:val="001B7F39"/>
    <w:rsid w:val="001C2160"/>
    <w:rsid w:val="001C3CEF"/>
    <w:rsid w:val="001C3F07"/>
    <w:rsid w:val="001D1030"/>
    <w:rsid w:val="001E143C"/>
    <w:rsid w:val="001E2902"/>
    <w:rsid w:val="001E449F"/>
    <w:rsid w:val="001E60DE"/>
    <w:rsid w:val="001E693B"/>
    <w:rsid w:val="001E7F93"/>
    <w:rsid w:val="001F29E4"/>
    <w:rsid w:val="001F5226"/>
    <w:rsid w:val="002024DC"/>
    <w:rsid w:val="0021415F"/>
    <w:rsid w:val="00217D55"/>
    <w:rsid w:val="002216A9"/>
    <w:rsid w:val="00221CD0"/>
    <w:rsid w:val="002330CB"/>
    <w:rsid w:val="00234CFE"/>
    <w:rsid w:val="002365DA"/>
    <w:rsid w:val="00237C0C"/>
    <w:rsid w:val="00242506"/>
    <w:rsid w:val="00243AAF"/>
    <w:rsid w:val="00244B56"/>
    <w:rsid w:val="00252B29"/>
    <w:rsid w:val="002538C6"/>
    <w:rsid w:val="00266786"/>
    <w:rsid w:val="00267EA5"/>
    <w:rsid w:val="00270126"/>
    <w:rsid w:val="002805AB"/>
    <w:rsid w:val="00287229"/>
    <w:rsid w:val="002A537A"/>
    <w:rsid w:val="002B0665"/>
    <w:rsid w:val="002C152C"/>
    <w:rsid w:val="002C3A7E"/>
    <w:rsid w:val="002C484A"/>
    <w:rsid w:val="002E094B"/>
    <w:rsid w:val="002E1289"/>
    <w:rsid w:val="002E5F1E"/>
    <w:rsid w:val="002F5006"/>
    <w:rsid w:val="002F58AE"/>
    <w:rsid w:val="0030458D"/>
    <w:rsid w:val="003139A1"/>
    <w:rsid w:val="00315A74"/>
    <w:rsid w:val="00322E01"/>
    <w:rsid w:val="0034019D"/>
    <w:rsid w:val="0034545E"/>
    <w:rsid w:val="00350DE4"/>
    <w:rsid w:val="0035254B"/>
    <w:rsid w:val="00363C96"/>
    <w:rsid w:val="00366FC9"/>
    <w:rsid w:val="003714C3"/>
    <w:rsid w:val="0037547A"/>
    <w:rsid w:val="00380B89"/>
    <w:rsid w:val="00397720"/>
    <w:rsid w:val="003A2684"/>
    <w:rsid w:val="003B0FF6"/>
    <w:rsid w:val="003B276B"/>
    <w:rsid w:val="003B3D13"/>
    <w:rsid w:val="003C1CC4"/>
    <w:rsid w:val="003C1DD2"/>
    <w:rsid w:val="003C33B7"/>
    <w:rsid w:val="003C65F1"/>
    <w:rsid w:val="003D5720"/>
    <w:rsid w:val="003E5272"/>
    <w:rsid w:val="003E617B"/>
    <w:rsid w:val="003E68E0"/>
    <w:rsid w:val="003F0C37"/>
    <w:rsid w:val="003F17EB"/>
    <w:rsid w:val="003F3337"/>
    <w:rsid w:val="004032A3"/>
    <w:rsid w:val="004041E6"/>
    <w:rsid w:val="00411B95"/>
    <w:rsid w:val="0041614E"/>
    <w:rsid w:val="0041683E"/>
    <w:rsid w:val="004224EC"/>
    <w:rsid w:val="00426A20"/>
    <w:rsid w:val="0043359F"/>
    <w:rsid w:val="00434F4B"/>
    <w:rsid w:val="004359F7"/>
    <w:rsid w:val="004400A7"/>
    <w:rsid w:val="00442E03"/>
    <w:rsid w:val="00450F93"/>
    <w:rsid w:val="00466A28"/>
    <w:rsid w:val="00475476"/>
    <w:rsid w:val="004772C5"/>
    <w:rsid w:val="00485879"/>
    <w:rsid w:val="00490785"/>
    <w:rsid w:val="00494538"/>
    <w:rsid w:val="004A1FD7"/>
    <w:rsid w:val="004A6284"/>
    <w:rsid w:val="004C02B4"/>
    <w:rsid w:val="004C306A"/>
    <w:rsid w:val="004C34C5"/>
    <w:rsid w:val="004C4308"/>
    <w:rsid w:val="004D3952"/>
    <w:rsid w:val="004D4348"/>
    <w:rsid w:val="004E048B"/>
    <w:rsid w:val="004F3570"/>
    <w:rsid w:val="00500E74"/>
    <w:rsid w:val="00501378"/>
    <w:rsid w:val="00506130"/>
    <w:rsid w:val="00512DAE"/>
    <w:rsid w:val="005142FD"/>
    <w:rsid w:val="00514A93"/>
    <w:rsid w:val="005266A4"/>
    <w:rsid w:val="0052780A"/>
    <w:rsid w:val="00534DE3"/>
    <w:rsid w:val="00546BE2"/>
    <w:rsid w:val="005619B6"/>
    <w:rsid w:val="00563D8F"/>
    <w:rsid w:val="0056687B"/>
    <w:rsid w:val="005674C9"/>
    <w:rsid w:val="005714EB"/>
    <w:rsid w:val="0057243E"/>
    <w:rsid w:val="00577CCA"/>
    <w:rsid w:val="00580414"/>
    <w:rsid w:val="00590EF5"/>
    <w:rsid w:val="00593BFE"/>
    <w:rsid w:val="005A5E54"/>
    <w:rsid w:val="005B0AEC"/>
    <w:rsid w:val="005B1F47"/>
    <w:rsid w:val="005C2BE1"/>
    <w:rsid w:val="005C5C16"/>
    <w:rsid w:val="005C6B2D"/>
    <w:rsid w:val="005D1244"/>
    <w:rsid w:val="005D5306"/>
    <w:rsid w:val="005D7EE5"/>
    <w:rsid w:val="005E5350"/>
    <w:rsid w:val="005F6C72"/>
    <w:rsid w:val="00601D9B"/>
    <w:rsid w:val="006129DA"/>
    <w:rsid w:val="00614D0F"/>
    <w:rsid w:val="0061773C"/>
    <w:rsid w:val="00620C77"/>
    <w:rsid w:val="00634CF8"/>
    <w:rsid w:val="006463AA"/>
    <w:rsid w:val="00647538"/>
    <w:rsid w:val="00647E42"/>
    <w:rsid w:val="006506A6"/>
    <w:rsid w:val="00651841"/>
    <w:rsid w:val="00657430"/>
    <w:rsid w:val="006634BC"/>
    <w:rsid w:val="00683FF7"/>
    <w:rsid w:val="0068458D"/>
    <w:rsid w:val="006920DF"/>
    <w:rsid w:val="0069587A"/>
    <w:rsid w:val="006A249E"/>
    <w:rsid w:val="006A30DB"/>
    <w:rsid w:val="006A649B"/>
    <w:rsid w:val="006B097F"/>
    <w:rsid w:val="006B33A7"/>
    <w:rsid w:val="006B3573"/>
    <w:rsid w:val="006B4457"/>
    <w:rsid w:val="006B4EF2"/>
    <w:rsid w:val="006B6481"/>
    <w:rsid w:val="006C385F"/>
    <w:rsid w:val="006D029F"/>
    <w:rsid w:val="006D0BEE"/>
    <w:rsid w:val="006D4DCE"/>
    <w:rsid w:val="006D7FB7"/>
    <w:rsid w:val="006E2DAF"/>
    <w:rsid w:val="006F4C53"/>
    <w:rsid w:val="007002F0"/>
    <w:rsid w:val="00706920"/>
    <w:rsid w:val="00707198"/>
    <w:rsid w:val="00710630"/>
    <w:rsid w:val="00720D82"/>
    <w:rsid w:val="007276D7"/>
    <w:rsid w:val="00730CF3"/>
    <w:rsid w:val="00742EDB"/>
    <w:rsid w:val="00743737"/>
    <w:rsid w:val="00747DD9"/>
    <w:rsid w:val="00755D6C"/>
    <w:rsid w:val="00772915"/>
    <w:rsid w:val="00773991"/>
    <w:rsid w:val="00780CDD"/>
    <w:rsid w:val="0078327D"/>
    <w:rsid w:val="00783806"/>
    <w:rsid w:val="007A5261"/>
    <w:rsid w:val="007B6258"/>
    <w:rsid w:val="007C4B91"/>
    <w:rsid w:val="007D142F"/>
    <w:rsid w:val="007E125A"/>
    <w:rsid w:val="007E57B6"/>
    <w:rsid w:val="007E73C7"/>
    <w:rsid w:val="007F089D"/>
    <w:rsid w:val="007F3303"/>
    <w:rsid w:val="007F4DCD"/>
    <w:rsid w:val="007F7436"/>
    <w:rsid w:val="00800675"/>
    <w:rsid w:val="00803ADC"/>
    <w:rsid w:val="00806767"/>
    <w:rsid w:val="00814E52"/>
    <w:rsid w:val="00827481"/>
    <w:rsid w:val="008334D4"/>
    <w:rsid w:val="00847947"/>
    <w:rsid w:val="00876C38"/>
    <w:rsid w:val="008843EF"/>
    <w:rsid w:val="00895657"/>
    <w:rsid w:val="00896A46"/>
    <w:rsid w:val="00897F74"/>
    <w:rsid w:val="008A1ACB"/>
    <w:rsid w:val="008B25CB"/>
    <w:rsid w:val="008B6DCE"/>
    <w:rsid w:val="008C0DA4"/>
    <w:rsid w:val="008C188B"/>
    <w:rsid w:val="008C48B1"/>
    <w:rsid w:val="008C5C6D"/>
    <w:rsid w:val="008D27B8"/>
    <w:rsid w:val="008E694F"/>
    <w:rsid w:val="008F466D"/>
    <w:rsid w:val="008F680A"/>
    <w:rsid w:val="009129A0"/>
    <w:rsid w:val="009129C3"/>
    <w:rsid w:val="00914C9F"/>
    <w:rsid w:val="0092009C"/>
    <w:rsid w:val="00921BE6"/>
    <w:rsid w:val="0093159F"/>
    <w:rsid w:val="00943892"/>
    <w:rsid w:val="00953330"/>
    <w:rsid w:val="00961150"/>
    <w:rsid w:val="00962760"/>
    <w:rsid w:val="0096686D"/>
    <w:rsid w:val="00967532"/>
    <w:rsid w:val="00967863"/>
    <w:rsid w:val="009703CD"/>
    <w:rsid w:val="00970790"/>
    <w:rsid w:val="0097218D"/>
    <w:rsid w:val="009722A8"/>
    <w:rsid w:val="00974E09"/>
    <w:rsid w:val="00980C8E"/>
    <w:rsid w:val="00983173"/>
    <w:rsid w:val="00987317"/>
    <w:rsid w:val="009879D0"/>
    <w:rsid w:val="00993555"/>
    <w:rsid w:val="00994887"/>
    <w:rsid w:val="009A6168"/>
    <w:rsid w:val="009B2C85"/>
    <w:rsid w:val="009B2CE4"/>
    <w:rsid w:val="009B3188"/>
    <w:rsid w:val="009C4A29"/>
    <w:rsid w:val="009C6A84"/>
    <w:rsid w:val="009C7CFA"/>
    <w:rsid w:val="009D0BFB"/>
    <w:rsid w:val="009E2581"/>
    <w:rsid w:val="009E5D02"/>
    <w:rsid w:val="009F1562"/>
    <w:rsid w:val="009F31D9"/>
    <w:rsid w:val="009F4C1A"/>
    <w:rsid w:val="009F53C6"/>
    <w:rsid w:val="00A01B2C"/>
    <w:rsid w:val="00A03060"/>
    <w:rsid w:val="00A066C0"/>
    <w:rsid w:val="00A11E2D"/>
    <w:rsid w:val="00A31823"/>
    <w:rsid w:val="00A3257D"/>
    <w:rsid w:val="00A35565"/>
    <w:rsid w:val="00A360B8"/>
    <w:rsid w:val="00A4211C"/>
    <w:rsid w:val="00A43630"/>
    <w:rsid w:val="00A43661"/>
    <w:rsid w:val="00A509F9"/>
    <w:rsid w:val="00A54B90"/>
    <w:rsid w:val="00A56D65"/>
    <w:rsid w:val="00A66C0E"/>
    <w:rsid w:val="00A757E0"/>
    <w:rsid w:val="00A83D12"/>
    <w:rsid w:val="00AA1EDE"/>
    <w:rsid w:val="00AA3DF0"/>
    <w:rsid w:val="00AA751D"/>
    <w:rsid w:val="00AB5FEB"/>
    <w:rsid w:val="00AC0356"/>
    <w:rsid w:val="00AC2849"/>
    <w:rsid w:val="00AD464E"/>
    <w:rsid w:val="00AD5B0D"/>
    <w:rsid w:val="00AF2870"/>
    <w:rsid w:val="00AF4A79"/>
    <w:rsid w:val="00B00202"/>
    <w:rsid w:val="00B10CA6"/>
    <w:rsid w:val="00B31E4D"/>
    <w:rsid w:val="00B41EDE"/>
    <w:rsid w:val="00B4553C"/>
    <w:rsid w:val="00B514BA"/>
    <w:rsid w:val="00B53DA5"/>
    <w:rsid w:val="00B53F5E"/>
    <w:rsid w:val="00B560D2"/>
    <w:rsid w:val="00B577BB"/>
    <w:rsid w:val="00B628CB"/>
    <w:rsid w:val="00B65CCF"/>
    <w:rsid w:val="00B70946"/>
    <w:rsid w:val="00B71559"/>
    <w:rsid w:val="00B7711B"/>
    <w:rsid w:val="00B81D33"/>
    <w:rsid w:val="00B829B5"/>
    <w:rsid w:val="00B82E8B"/>
    <w:rsid w:val="00B87C46"/>
    <w:rsid w:val="00BA04B2"/>
    <w:rsid w:val="00BA6616"/>
    <w:rsid w:val="00BA7366"/>
    <w:rsid w:val="00BC1156"/>
    <w:rsid w:val="00BC35D6"/>
    <w:rsid w:val="00BC6B95"/>
    <w:rsid w:val="00BD4102"/>
    <w:rsid w:val="00BE384B"/>
    <w:rsid w:val="00BE6E0A"/>
    <w:rsid w:val="00BE7145"/>
    <w:rsid w:val="00BF20FF"/>
    <w:rsid w:val="00BF589A"/>
    <w:rsid w:val="00BF731B"/>
    <w:rsid w:val="00C038A1"/>
    <w:rsid w:val="00C121F4"/>
    <w:rsid w:val="00C147C6"/>
    <w:rsid w:val="00C22180"/>
    <w:rsid w:val="00C27694"/>
    <w:rsid w:val="00C31D20"/>
    <w:rsid w:val="00C35CFA"/>
    <w:rsid w:val="00C377B4"/>
    <w:rsid w:val="00C453C9"/>
    <w:rsid w:val="00C47F0A"/>
    <w:rsid w:val="00C62CFB"/>
    <w:rsid w:val="00C667D0"/>
    <w:rsid w:val="00C71CB1"/>
    <w:rsid w:val="00C7568F"/>
    <w:rsid w:val="00C75DDA"/>
    <w:rsid w:val="00C84205"/>
    <w:rsid w:val="00C85D4F"/>
    <w:rsid w:val="00C907F4"/>
    <w:rsid w:val="00CA497B"/>
    <w:rsid w:val="00CA7C28"/>
    <w:rsid w:val="00CA7F46"/>
    <w:rsid w:val="00CB2842"/>
    <w:rsid w:val="00CB31DE"/>
    <w:rsid w:val="00CC0FB2"/>
    <w:rsid w:val="00CC3987"/>
    <w:rsid w:val="00CC411A"/>
    <w:rsid w:val="00CC6722"/>
    <w:rsid w:val="00CC676A"/>
    <w:rsid w:val="00CC75E8"/>
    <w:rsid w:val="00CD6A93"/>
    <w:rsid w:val="00CE1ACE"/>
    <w:rsid w:val="00CE361A"/>
    <w:rsid w:val="00CF2D14"/>
    <w:rsid w:val="00D04621"/>
    <w:rsid w:val="00D139BD"/>
    <w:rsid w:val="00D2189C"/>
    <w:rsid w:val="00D278FE"/>
    <w:rsid w:val="00D27A94"/>
    <w:rsid w:val="00D316A8"/>
    <w:rsid w:val="00D33183"/>
    <w:rsid w:val="00D366F6"/>
    <w:rsid w:val="00D44243"/>
    <w:rsid w:val="00D52CDA"/>
    <w:rsid w:val="00D66408"/>
    <w:rsid w:val="00D6689D"/>
    <w:rsid w:val="00D74451"/>
    <w:rsid w:val="00D822F1"/>
    <w:rsid w:val="00D82652"/>
    <w:rsid w:val="00D84217"/>
    <w:rsid w:val="00D84C3F"/>
    <w:rsid w:val="00D86BD0"/>
    <w:rsid w:val="00DA5130"/>
    <w:rsid w:val="00DA61A3"/>
    <w:rsid w:val="00DA6E3A"/>
    <w:rsid w:val="00DC269F"/>
    <w:rsid w:val="00DC41AF"/>
    <w:rsid w:val="00DC7108"/>
    <w:rsid w:val="00DD31F9"/>
    <w:rsid w:val="00DD47A4"/>
    <w:rsid w:val="00DD7574"/>
    <w:rsid w:val="00DE1067"/>
    <w:rsid w:val="00DE2388"/>
    <w:rsid w:val="00DE279B"/>
    <w:rsid w:val="00DE48BA"/>
    <w:rsid w:val="00DF5E19"/>
    <w:rsid w:val="00DF62F1"/>
    <w:rsid w:val="00DF6B5B"/>
    <w:rsid w:val="00DF7DBF"/>
    <w:rsid w:val="00E41B9B"/>
    <w:rsid w:val="00E509B0"/>
    <w:rsid w:val="00E5465B"/>
    <w:rsid w:val="00E57BF4"/>
    <w:rsid w:val="00E77899"/>
    <w:rsid w:val="00E800C3"/>
    <w:rsid w:val="00E844F1"/>
    <w:rsid w:val="00E93751"/>
    <w:rsid w:val="00E95DC9"/>
    <w:rsid w:val="00E97FCC"/>
    <w:rsid w:val="00EA06D0"/>
    <w:rsid w:val="00EA2E1D"/>
    <w:rsid w:val="00EA4D5F"/>
    <w:rsid w:val="00EA7659"/>
    <w:rsid w:val="00EC15E2"/>
    <w:rsid w:val="00EC23C7"/>
    <w:rsid w:val="00EC411A"/>
    <w:rsid w:val="00EC508D"/>
    <w:rsid w:val="00EC545D"/>
    <w:rsid w:val="00EF4D1E"/>
    <w:rsid w:val="00EF5FFA"/>
    <w:rsid w:val="00EF7FC5"/>
    <w:rsid w:val="00F10C3E"/>
    <w:rsid w:val="00F119C0"/>
    <w:rsid w:val="00F14886"/>
    <w:rsid w:val="00F21781"/>
    <w:rsid w:val="00F236BF"/>
    <w:rsid w:val="00F24484"/>
    <w:rsid w:val="00F25682"/>
    <w:rsid w:val="00F25DFC"/>
    <w:rsid w:val="00F264D7"/>
    <w:rsid w:val="00F42317"/>
    <w:rsid w:val="00F4508A"/>
    <w:rsid w:val="00F46710"/>
    <w:rsid w:val="00F64143"/>
    <w:rsid w:val="00F70A70"/>
    <w:rsid w:val="00F7119E"/>
    <w:rsid w:val="00F907AA"/>
    <w:rsid w:val="00F9100D"/>
    <w:rsid w:val="00F92C0B"/>
    <w:rsid w:val="00F97704"/>
    <w:rsid w:val="00FA20DD"/>
    <w:rsid w:val="00FA4D6E"/>
    <w:rsid w:val="00FA4FAB"/>
    <w:rsid w:val="00FB4F57"/>
    <w:rsid w:val="00FB5EF8"/>
    <w:rsid w:val="00FB75D1"/>
    <w:rsid w:val="00FB7D44"/>
    <w:rsid w:val="00FC7DE9"/>
    <w:rsid w:val="00FD14FC"/>
    <w:rsid w:val="00FD2337"/>
    <w:rsid w:val="00FD410E"/>
    <w:rsid w:val="00FD44A2"/>
    <w:rsid w:val="00FD7F46"/>
    <w:rsid w:val="00FE1613"/>
    <w:rsid w:val="00FE78A9"/>
    <w:rsid w:val="00FF6E07"/>
    <w:rsid w:val="06B1FFCA"/>
    <w:rsid w:val="0E0EEDB0"/>
    <w:rsid w:val="137EBECB"/>
    <w:rsid w:val="14695F56"/>
    <w:rsid w:val="19364553"/>
    <w:rsid w:val="221DCB7A"/>
    <w:rsid w:val="2CE6A20E"/>
    <w:rsid w:val="32C22BE0"/>
    <w:rsid w:val="3BEDFD58"/>
    <w:rsid w:val="42E2AD5C"/>
    <w:rsid w:val="49B894CE"/>
    <w:rsid w:val="547902DD"/>
    <w:rsid w:val="5831A9DC"/>
    <w:rsid w:val="594D1EBF"/>
    <w:rsid w:val="5D27AD13"/>
    <w:rsid w:val="6673D80E"/>
    <w:rsid w:val="71ABAD8E"/>
    <w:rsid w:val="759D21F9"/>
    <w:rsid w:val="79222E00"/>
    <w:rsid w:val="7C6CA070"/>
    <w:rsid w:val="7C7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59CA"/>
  <w15:chartTrackingRefBased/>
  <w15:docId w15:val="{88D522E3-C9F1-4510-B501-9615307F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16A9"/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16A9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16A9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21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DF0"/>
    <w:rPr>
      <w:rFonts w:ascii="Segoe UI" w:eastAsia="Calibri" w:hAnsi="Segoe UI" w:cs="Segoe UI"/>
      <w:kern w:val="2"/>
      <w:sz w:val="18"/>
      <w:szCs w:val="18"/>
    </w:rPr>
  </w:style>
  <w:style w:type="character" w:customStyle="1" w:styleId="normaltextrun">
    <w:name w:val="normaltextrun"/>
    <w:basedOn w:val="DefaultParagraphFont"/>
    <w:rsid w:val="00A4211C"/>
  </w:style>
  <w:style w:type="character" w:customStyle="1" w:styleId="contextualspellingandgrammarerror">
    <w:name w:val="contextualspellingandgrammarerror"/>
    <w:basedOn w:val="DefaultParagraphFont"/>
    <w:rsid w:val="00A4211C"/>
  </w:style>
  <w:style w:type="character" w:customStyle="1" w:styleId="eop">
    <w:name w:val="eop"/>
    <w:basedOn w:val="DefaultParagraphFont"/>
    <w:rsid w:val="00A4211C"/>
  </w:style>
  <w:style w:type="paragraph" w:styleId="PlainText">
    <w:name w:val="Plain Text"/>
    <w:basedOn w:val="Normal"/>
    <w:link w:val="PlainTextChar"/>
    <w:uiPriority w:val="99"/>
    <w:unhideWhenUsed/>
    <w:rsid w:val="00087DD0"/>
    <w:pPr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7DD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2CF1270AA5D4989DD4CC28F60B032" ma:contentTypeVersion="12" ma:contentTypeDescription="Create a new document." ma:contentTypeScope="" ma:versionID="65516254ffad2b547530e3d9d40ca474">
  <xsd:schema xmlns:xsd="http://www.w3.org/2001/XMLSchema" xmlns:xs="http://www.w3.org/2001/XMLSchema" xmlns:p="http://schemas.microsoft.com/office/2006/metadata/properties" xmlns:ns2="d19ef7ca-daf7-422e-9186-847fa31ec3dd" xmlns:ns3="bbdfa81f-b669-47d0-b38b-1fe519b123cd" targetNamespace="http://schemas.microsoft.com/office/2006/metadata/properties" ma:root="true" ma:fieldsID="aa646064fdba2c4eaa6a10ebd8628bec" ns2:_="" ns3:_="">
    <xsd:import namespace="d19ef7ca-daf7-422e-9186-847fa31ec3dd"/>
    <xsd:import namespace="bbdfa81f-b669-47d0-b38b-1fe519b12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ef7ca-daf7-422e-9186-847fa31ec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fa81f-b669-47d0-b38b-1fe519b12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9235A-6085-4299-84A6-F0C96E6DC9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E4FE75-4DF7-4ADD-8C07-E7C5A768F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ef7ca-daf7-422e-9186-847fa31ec3dd"/>
    <ds:schemaRef ds:uri="bbdfa81f-b669-47d0-b38b-1fe519b12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CE6A4-B2A8-4945-BCCF-313720F7E2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490841-0C27-5C40-AC6F-58CD3D6F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 Raykovich</dc:creator>
  <cp:keywords/>
  <dc:description/>
  <cp:lastModifiedBy>Reid Raykovich, CLFP</cp:lastModifiedBy>
  <cp:revision>4</cp:revision>
  <cp:lastPrinted>2019-05-15T18:09:00Z</cp:lastPrinted>
  <dcterms:created xsi:type="dcterms:W3CDTF">2019-08-13T18:34:00Z</dcterms:created>
  <dcterms:modified xsi:type="dcterms:W3CDTF">2019-08-13T18:37:00Z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0x01010035A2CF1270AA5D4989DD4CC28F60B032</vt:lpwstr>
  </property>
  <property fmtid="{D5CDD505-2E9C-101B-9397-08002B2CF9AE}" pid="3" name="AuthorIds_UIVersion_5120">
    <vt:lpwstr>12</vt:lpwstr>
  </property>
  <property fmtid="{D5CDD505-2E9C-101B-9397-08002B2CF9AE}" pid="4" name="AuthorIds_UIVersion_6144">
    <vt:lpwstr>12</vt:lpwstr>
  </property>
</Properties>
</file>